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EB" w:rsidRDefault="00F96FEB" w:rsidP="00684296"/>
    <w:p w:rsidR="00DF3E8C" w:rsidRDefault="00DF3E8C" w:rsidP="00684296">
      <w:pPr>
        <w:rPr>
          <w:b/>
          <w:bCs/>
        </w:rPr>
      </w:pPr>
      <w:r w:rsidRPr="00DF3E8C">
        <w:rPr>
          <w:b/>
          <w:bCs/>
        </w:rPr>
        <w:t xml:space="preserve">Erklärung gemäß § 3 Absatz 1 der Leistungsgewährungsverordnung (LGV) </w:t>
      </w:r>
    </w:p>
    <w:bookmarkStart w:id="0" w:name="Text1"/>
    <w:p w:rsidR="00CF0FEC" w:rsidRDefault="00C718B4" w:rsidP="00CF0FEC">
      <w:pPr>
        <w:framePr w:w="2552" w:h="198" w:hSpace="142" w:wrap="around" w:vAnchor="text" w:hAnchor="page" w:x="3738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4B367F">
        <w:t> </w:t>
      </w:r>
      <w:r w:rsidR="004B367F">
        <w:t> </w:t>
      </w:r>
      <w:r w:rsidR="004B367F">
        <w:t> </w:t>
      </w:r>
      <w:r w:rsidR="004B367F">
        <w:t> </w:t>
      </w:r>
      <w:r w:rsidR="004B367F">
        <w:t> </w:t>
      </w:r>
      <w:r>
        <w:fldChar w:fldCharType="end"/>
      </w:r>
      <w:bookmarkEnd w:id="0"/>
    </w:p>
    <w:p w:rsidR="00DF3E8C" w:rsidRPr="00DF3E8C" w:rsidRDefault="00DF3E8C" w:rsidP="00684296"/>
    <w:p w:rsidR="00DF3E8C" w:rsidRDefault="004C3279" w:rsidP="00684296">
      <w:r>
        <w:t>Anlage zum Antrag Nr.</w:t>
      </w:r>
      <w:r w:rsidR="00DF3E8C" w:rsidRPr="00DF3E8C">
        <w:t xml:space="preserve">: </w:t>
      </w:r>
      <w:r w:rsidR="00CF0FEC">
        <w:t xml:space="preserve"> </w:t>
      </w:r>
    </w:p>
    <w:p w:rsidR="00DF3E8C" w:rsidRPr="00DF3E8C" w:rsidRDefault="00DF3E8C" w:rsidP="00684296"/>
    <w:p w:rsidR="00DF3E8C" w:rsidRDefault="00DF3E8C" w:rsidP="00684296">
      <w:r w:rsidRPr="00DF3E8C">
        <w:t xml:space="preserve">Hiermit erkläre(n) ich/ wir Folgendes: </w:t>
      </w:r>
    </w:p>
    <w:p w:rsidR="00DF3E8C" w:rsidRPr="00DF3E8C" w:rsidRDefault="004C3279" w:rsidP="00684296">
      <w:r>
        <w:t>- zutreffendes bitte ankreuzen -</w:t>
      </w:r>
    </w:p>
    <w:p w:rsidR="00385403" w:rsidRPr="00DF3E8C" w:rsidRDefault="00385403" w:rsidP="00684296"/>
    <w:p w:rsidR="00DF3E8C" w:rsidRPr="00A26E29" w:rsidRDefault="00A26E29" w:rsidP="00684296">
      <w:pPr>
        <w:rPr>
          <w:b/>
          <w:bCs/>
        </w:rPr>
      </w:pPr>
      <w:r>
        <w:rPr>
          <w:b/>
          <w:bCs/>
        </w:rPr>
        <w:t xml:space="preserve">A. </w:t>
      </w:r>
      <w:r w:rsidR="00DF3E8C" w:rsidRPr="00A26E29">
        <w:rPr>
          <w:b/>
          <w:bCs/>
        </w:rPr>
        <w:t xml:space="preserve">Anwendbarkeit von § 14 Absatz 1 des Landesgleichstellungsgesetzes (LGG) </w:t>
      </w:r>
    </w:p>
    <w:p w:rsidR="00DF3E8C" w:rsidRPr="00DF3E8C" w:rsidRDefault="00DF3E8C" w:rsidP="00684296">
      <w:pPr>
        <w:pStyle w:val="Listenabsatz"/>
      </w:pPr>
    </w:p>
    <w:p w:rsidR="00A26E29" w:rsidRDefault="00DF3E8C" w:rsidP="00684296">
      <w:r w:rsidRPr="00DF3E8C">
        <w:t>Bei dem/ der Leistungsempfangenden sind in der Regel mehr als 10 Arbeitnehmer/ -innen</w:t>
      </w:r>
      <w:r w:rsidR="004C3279" w:rsidRPr="004C3279">
        <w:rPr>
          <w:vertAlign w:val="superscript"/>
        </w:rPr>
        <w:t>1</w:t>
      </w:r>
    </w:p>
    <w:p w:rsidR="00FB28DE" w:rsidRDefault="00DF3E8C" w:rsidP="00684296">
      <w:r w:rsidRPr="00DF3E8C">
        <w:t>beschäftigt (ausschließlich der zu ihrer Berufsbildung Beschäftigten)</w:t>
      </w:r>
    </w:p>
    <w:p w:rsidR="004C3279" w:rsidRDefault="004C3279" w:rsidP="00684296"/>
    <w:p w:rsidR="00A26E29" w:rsidRDefault="00A26E29" w:rsidP="00684296">
      <w:r>
        <w:t xml:space="preserve">Ja </w:t>
      </w:r>
      <w:r>
        <w:tab/>
      </w:r>
      <w:bookmarkStart w:id="1" w:name="Kontrollkästchen1"/>
      <w:r w:rsidR="00F96FEB"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96FEB">
        <w:instrText xml:space="preserve"> FORMCHECKBOX </w:instrText>
      </w:r>
      <w:r w:rsidR="00E41E51">
        <w:fldChar w:fldCharType="separate"/>
      </w:r>
      <w:r w:rsidR="00F96FEB">
        <w:fldChar w:fldCharType="end"/>
      </w:r>
      <w:bookmarkEnd w:id="1"/>
    </w:p>
    <w:p w:rsidR="004C3279" w:rsidRDefault="004C3279" w:rsidP="00684296"/>
    <w:p w:rsidR="00A26E29" w:rsidRDefault="00A26E29" w:rsidP="00684296">
      <w:r>
        <w:t xml:space="preserve">Nein </w:t>
      </w:r>
      <w:r>
        <w:tab/>
      </w:r>
      <w:bookmarkStart w:id="2" w:name="Kontrollkästchen2"/>
      <w:bookmarkStart w:id="3" w:name="_GoBack"/>
      <w:r w:rsidR="00F96FEB"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96FEB">
        <w:instrText xml:space="preserve"> FORMCHECKBOX </w:instrText>
      </w:r>
      <w:r w:rsidR="00E41E51">
        <w:fldChar w:fldCharType="separate"/>
      </w:r>
      <w:r w:rsidR="00F96FEB">
        <w:fldChar w:fldCharType="end"/>
      </w:r>
      <w:bookmarkEnd w:id="2"/>
      <w:bookmarkEnd w:id="3"/>
      <w:proofErr w:type="gramStart"/>
      <w:r>
        <w:tab/>
        <w:t>( keine</w:t>
      </w:r>
      <w:proofErr w:type="gramEnd"/>
      <w:r>
        <w:t xml:space="preserve"> weiteren Angaben erforderlich)</w:t>
      </w:r>
    </w:p>
    <w:p w:rsidR="00A26E29" w:rsidRDefault="00A26E29" w:rsidP="00684296"/>
    <w:p w:rsidR="00A26E29" w:rsidRPr="00385403" w:rsidRDefault="00385403" w:rsidP="00684296">
      <w:pPr>
        <w:rPr>
          <w:b/>
        </w:rPr>
      </w:pPr>
      <w:r>
        <w:rPr>
          <w:b/>
        </w:rPr>
        <w:t>B</w:t>
      </w:r>
      <w:r w:rsidRPr="00385403">
        <w:rPr>
          <w:b/>
        </w:rPr>
        <w:t xml:space="preserve">. </w:t>
      </w:r>
      <w:r w:rsidR="00A26E29" w:rsidRPr="00385403">
        <w:rPr>
          <w:b/>
        </w:rPr>
        <w:t>Falls ja, bitte folgende weitere Angaben:</w:t>
      </w:r>
    </w:p>
    <w:p w:rsidR="00A26E29" w:rsidRDefault="00A26E29" w:rsidP="00684296"/>
    <w:p w:rsidR="00385403" w:rsidRPr="004C3279" w:rsidRDefault="005D1C58" w:rsidP="00684296">
      <w:pPr>
        <w:rPr>
          <w:b/>
        </w:rPr>
      </w:pPr>
      <w:r w:rsidRPr="004C3279">
        <w:rPr>
          <w:b/>
        </w:rPr>
        <w:t xml:space="preserve">I. </w:t>
      </w:r>
      <w:r w:rsidR="00385403" w:rsidRPr="004C3279">
        <w:rPr>
          <w:b/>
        </w:rPr>
        <w:t>Beschäfti</w:t>
      </w:r>
      <w:r w:rsidRPr="004C3279">
        <w:rPr>
          <w:b/>
        </w:rPr>
        <w:t>gungszahl</w:t>
      </w:r>
      <w:r w:rsidRPr="00F96FEB">
        <w:rPr>
          <w:vertAlign w:val="superscript"/>
        </w:rPr>
        <w:t>1</w:t>
      </w:r>
    </w:p>
    <w:p w:rsidR="005D1C58" w:rsidRDefault="005D1C58" w:rsidP="00684296"/>
    <w:p w:rsidR="00A26E29" w:rsidRDefault="00A26E29" w:rsidP="00684296">
      <w:r>
        <w:t>Bei dem/der Leistungsempfangenden sind in der Regel beschäftigt: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729"/>
      </w:tblGrid>
      <w:tr w:rsidR="005D1C58" w:rsidRPr="005D1C58" w:rsidTr="00CB6227">
        <w:trPr>
          <w:trHeight w:val="923"/>
        </w:trPr>
        <w:tc>
          <w:tcPr>
            <w:tcW w:w="9018" w:type="dxa"/>
            <w:shd w:val="clear" w:color="auto" w:fill="auto"/>
          </w:tcPr>
          <w:p w:rsidR="004C3279" w:rsidRPr="00CB6227" w:rsidRDefault="005D1C58" w:rsidP="00CB6227">
            <w:pPr>
              <w:spacing w:after="40"/>
              <w:jc w:val="both"/>
              <w:rPr>
                <w:b/>
              </w:rPr>
            </w:pPr>
            <w:r w:rsidRPr="00CB6227">
              <w:rPr>
                <w:b/>
              </w:rPr>
              <w:t>• über 500 Beschäftigte</w:t>
            </w:r>
          </w:p>
          <w:p w:rsidR="005D1C58" w:rsidRPr="005D1C58" w:rsidRDefault="005D1C58" w:rsidP="00CB6227">
            <w:pPr>
              <w:jc w:val="both"/>
            </w:pPr>
            <w:r w:rsidRPr="005D1C58">
              <w:t>(gemäß § 4 Absatz 2 N</w:t>
            </w:r>
            <w:r w:rsidR="00F96FEB">
              <w:t>r.</w:t>
            </w:r>
            <w:r w:rsidRPr="005D1C58">
              <w:t xml:space="preserve"> 1 der L</w:t>
            </w:r>
            <w:r w:rsidR="00F96FEB">
              <w:t>GV</w:t>
            </w:r>
            <w:r w:rsidRPr="005D1C58">
              <w:t xml:space="preserve"> sind </w:t>
            </w:r>
            <w:r w:rsidRPr="00CB6227">
              <w:rPr>
                <w:b/>
              </w:rPr>
              <w:t>drei</w:t>
            </w:r>
            <w:r w:rsidRPr="005D1C58">
              <w:t xml:space="preserve"> der in § 4 </w:t>
            </w:r>
            <w:r w:rsidR="00F96FEB">
              <w:t xml:space="preserve">Absatz 1 LGV </w:t>
            </w:r>
            <w:r w:rsidRPr="005D1C58">
              <w:t xml:space="preserve">genannten </w:t>
            </w:r>
            <w:r w:rsidRPr="00CB6227">
              <w:rPr>
                <w:b/>
              </w:rPr>
              <w:t>Maßnahmen</w:t>
            </w:r>
            <w:r w:rsidRPr="005D1C58">
              <w:t xml:space="preserve"> zur Förderung von Frauen und/oder der Vereinbarkeit von Beruf und Familie auszuwählen, davon </w:t>
            </w:r>
            <w:r w:rsidRPr="00CB6227">
              <w:rPr>
                <w:b/>
              </w:rPr>
              <w:t>mindestens eine Maßnahme der Nummern 1 bis 6</w:t>
            </w:r>
            <w:r w:rsidRPr="005D1C58">
              <w:t>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D1C58" w:rsidRPr="005D1C58" w:rsidRDefault="00A74A1C" w:rsidP="00CB6227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E41E51">
              <w:fldChar w:fldCharType="separate"/>
            </w:r>
            <w:r>
              <w:fldChar w:fldCharType="end"/>
            </w:r>
            <w:bookmarkEnd w:id="4"/>
          </w:p>
        </w:tc>
      </w:tr>
      <w:tr w:rsidR="005D1C58" w:rsidRPr="005D1C58" w:rsidTr="00CB6227">
        <w:trPr>
          <w:trHeight w:val="809"/>
        </w:trPr>
        <w:tc>
          <w:tcPr>
            <w:tcW w:w="9018" w:type="dxa"/>
            <w:shd w:val="clear" w:color="auto" w:fill="auto"/>
          </w:tcPr>
          <w:p w:rsidR="005D1C58" w:rsidRPr="00CB6227" w:rsidRDefault="005D1C58" w:rsidP="00CB6227">
            <w:pPr>
              <w:spacing w:after="40"/>
              <w:jc w:val="both"/>
              <w:rPr>
                <w:b/>
              </w:rPr>
            </w:pPr>
            <w:r w:rsidRPr="00CB6227">
              <w:rPr>
                <w:b/>
              </w:rPr>
              <w:t>• über 250 bis 500 Beschäftigte</w:t>
            </w:r>
          </w:p>
          <w:p w:rsidR="005D1C58" w:rsidRPr="005D1C58" w:rsidRDefault="00F96FEB" w:rsidP="00CB6227">
            <w:pPr>
              <w:jc w:val="both"/>
            </w:pPr>
            <w:r>
              <w:t>(</w:t>
            </w:r>
            <w:r w:rsidRPr="005D1C58">
              <w:t>gemäß § 4 Absatz 2 N</w:t>
            </w:r>
            <w:r>
              <w:t>r. 2</w:t>
            </w:r>
            <w:r w:rsidRPr="005D1C58">
              <w:t xml:space="preserve"> der L</w:t>
            </w:r>
            <w:r>
              <w:t>GV</w:t>
            </w:r>
            <w:r w:rsidRPr="005D1C58">
              <w:t xml:space="preserve"> sind </w:t>
            </w:r>
            <w:r w:rsidRPr="00CB6227">
              <w:rPr>
                <w:b/>
              </w:rPr>
              <w:t>drei</w:t>
            </w:r>
            <w:r w:rsidRPr="005D1C58">
              <w:t xml:space="preserve"> der in § 4 </w:t>
            </w:r>
            <w:r>
              <w:t xml:space="preserve">Absatz 1 LGV </w:t>
            </w:r>
            <w:r w:rsidRPr="005D1C58">
              <w:t xml:space="preserve">genannten </w:t>
            </w:r>
            <w:r w:rsidRPr="00CB6227">
              <w:rPr>
                <w:b/>
              </w:rPr>
              <w:t>Maßnahmen</w:t>
            </w:r>
            <w:r w:rsidRPr="005D1C58">
              <w:t xml:space="preserve"> </w:t>
            </w:r>
            <w:r w:rsidR="005D1C58" w:rsidRPr="005D1C58">
              <w:t>zur Förderung von Frauen und/oder der Vereinbarkeit von Beruf und Familie auszuwählen)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D1C58" w:rsidRPr="005D1C58" w:rsidRDefault="00A74A1C" w:rsidP="00CB622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E41E51">
              <w:fldChar w:fldCharType="separate"/>
            </w:r>
            <w:r>
              <w:fldChar w:fldCharType="end"/>
            </w:r>
            <w:bookmarkEnd w:id="5"/>
          </w:p>
        </w:tc>
      </w:tr>
      <w:tr w:rsidR="005D1C58" w:rsidRPr="005D1C58" w:rsidTr="00CB6227">
        <w:trPr>
          <w:trHeight w:val="835"/>
        </w:trPr>
        <w:tc>
          <w:tcPr>
            <w:tcW w:w="9018" w:type="dxa"/>
            <w:shd w:val="clear" w:color="auto" w:fill="auto"/>
          </w:tcPr>
          <w:p w:rsidR="005D1C58" w:rsidRPr="00CB6227" w:rsidRDefault="005D1C58" w:rsidP="00CB6227">
            <w:pPr>
              <w:spacing w:after="40"/>
              <w:jc w:val="both"/>
              <w:rPr>
                <w:b/>
              </w:rPr>
            </w:pPr>
            <w:r w:rsidRPr="00CB6227">
              <w:rPr>
                <w:b/>
              </w:rPr>
              <w:t>• über 20 bis 250 Beschäftigte</w:t>
            </w:r>
          </w:p>
          <w:p w:rsidR="005D1C58" w:rsidRPr="005D1C58" w:rsidRDefault="005D1C58" w:rsidP="00CB6227">
            <w:pPr>
              <w:jc w:val="both"/>
            </w:pPr>
            <w:r w:rsidRPr="005D1C58">
              <w:t>(</w:t>
            </w:r>
            <w:r w:rsidR="00F96FEB" w:rsidRPr="005D1C58">
              <w:t>gemäß § 4 Absatz 2 N</w:t>
            </w:r>
            <w:r w:rsidR="00F96FEB">
              <w:t>r. 3</w:t>
            </w:r>
            <w:r w:rsidR="00F96FEB" w:rsidRPr="005D1C58">
              <w:t xml:space="preserve"> der L</w:t>
            </w:r>
            <w:r w:rsidR="00F96FEB">
              <w:t>GV</w:t>
            </w:r>
            <w:r w:rsidR="00F96FEB" w:rsidRPr="005D1C58">
              <w:t xml:space="preserve"> sind </w:t>
            </w:r>
            <w:r w:rsidR="00F96FEB" w:rsidRPr="00CB6227">
              <w:rPr>
                <w:b/>
              </w:rPr>
              <w:t xml:space="preserve">zwei </w:t>
            </w:r>
            <w:r w:rsidR="00F96FEB" w:rsidRPr="005D1C58">
              <w:t xml:space="preserve">der in § 4 </w:t>
            </w:r>
            <w:r w:rsidR="00F96FEB">
              <w:t xml:space="preserve">Absatz 1 LGV </w:t>
            </w:r>
            <w:r w:rsidR="00F96FEB" w:rsidRPr="005D1C58">
              <w:t xml:space="preserve">genannten </w:t>
            </w:r>
            <w:r w:rsidR="00F96FEB" w:rsidRPr="00CB6227">
              <w:rPr>
                <w:b/>
              </w:rPr>
              <w:t>Maßnahmen</w:t>
            </w:r>
            <w:r w:rsidR="00F96FEB" w:rsidRPr="005D1C58">
              <w:t xml:space="preserve"> </w:t>
            </w:r>
            <w:r w:rsidRPr="005D1C58">
              <w:t>zur Förderung von Frauen und/oder der Vereinbarkeit von Beruf und Familie auszuwählen)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D1C58" w:rsidRPr="005D1C58" w:rsidRDefault="00A74A1C" w:rsidP="00CB6227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E41E51">
              <w:fldChar w:fldCharType="separate"/>
            </w:r>
            <w:r>
              <w:fldChar w:fldCharType="end"/>
            </w:r>
            <w:bookmarkEnd w:id="6"/>
          </w:p>
        </w:tc>
      </w:tr>
      <w:tr w:rsidR="005D1C58" w:rsidRPr="005D1C58" w:rsidTr="00CB6227">
        <w:trPr>
          <w:trHeight w:val="847"/>
        </w:trPr>
        <w:tc>
          <w:tcPr>
            <w:tcW w:w="9018" w:type="dxa"/>
            <w:shd w:val="clear" w:color="auto" w:fill="auto"/>
          </w:tcPr>
          <w:p w:rsidR="005D1C58" w:rsidRPr="00CB6227" w:rsidRDefault="005D1C58" w:rsidP="00CB6227">
            <w:pPr>
              <w:spacing w:after="40"/>
              <w:jc w:val="both"/>
              <w:rPr>
                <w:b/>
              </w:rPr>
            </w:pPr>
            <w:r w:rsidRPr="00CB6227">
              <w:rPr>
                <w:b/>
              </w:rPr>
              <w:t>• über 10 bis 20 Beschäftigte</w:t>
            </w:r>
          </w:p>
          <w:p w:rsidR="005D1C58" w:rsidRPr="005D1C58" w:rsidRDefault="005D1C58" w:rsidP="00916081">
            <w:pPr>
              <w:spacing w:after="40"/>
              <w:jc w:val="both"/>
            </w:pPr>
            <w:r w:rsidRPr="004C3279">
              <w:t>(</w:t>
            </w:r>
            <w:r w:rsidR="006B5BC8" w:rsidRPr="005D1C58">
              <w:t>(gemäß § 4 Absatz 2 N</w:t>
            </w:r>
            <w:r w:rsidR="006B5BC8">
              <w:t>r. 4</w:t>
            </w:r>
            <w:r w:rsidR="006B5BC8" w:rsidRPr="005D1C58">
              <w:t xml:space="preserve"> der L</w:t>
            </w:r>
            <w:r w:rsidR="006B5BC8">
              <w:t>GV</w:t>
            </w:r>
            <w:r w:rsidR="006B5BC8" w:rsidRPr="005D1C58">
              <w:t xml:space="preserve"> </w:t>
            </w:r>
            <w:r w:rsidR="00916081">
              <w:t xml:space="preserve">ist </w:t>
            </w:r>
            <w:r w:rsidR="00916081" w:rsidRPr="00916081">
              <w:rPr>
                <w:b/>
              </w:rPr>
              <w:t>eine</w:t>
            </w:r>
            <w:r w:rsidR="006B5BC8" w:rsidRPr="00CB6227">
              <w:rPr>
                <w:b/>
              </w:rPr>
              <w:t xml:space="preserve"> </w:t>
            </w:r>
            <w:r w:rsidR="006B5BC8" w:rsidRPr="005D1C58">
              <w:t xml:space="preserve">der in § 4 </w:t>
            </w:r>
            <w:r w:rsidR="006B5BC8">
              <w:t xml:space="preserve">Absatz 1 LGV </w:t>
            </w:r>
            <w:r w:rsidR="006B5BC8" w:rsidRPr="005D1C58">
              <w:t xml:space="preserve">genannten </w:t>
            </w:r>
            <w:r w:rsidR="006B5BC8" w:rsidRPr="00CB6227">
              <w:rPr>
                <w:b/>
              </w:rPr>
              <w:t>Maßnahmen</w:t>
            </w:r>
            <w:r w:rsidR="006B5BC8" w:rsidRPr="005D1C58">
              <w:t xml:space="preserve"> </w:t>
            </w:r>
            <w:r w:rsidRPr="005D1C58">
              <w:t>zur Förderung von Frauen und/oder der Vereinbarkeit von Beruf und Familie auszuwählen)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D1C58" w:rsidRPr="005D1C58" w:rsidRDefault="00A74A1C" w:rsidP="00CB6227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E41E51">
              <w:fldChar w:fldCharType="separate"/>
            </w:r>
            <w:r>
              <w:fldChar w:fldCharType="end"/>
            </w:r>
            <w:bookmarkEnd w:id="7"/>
          </w:p>
        </w:tc>
      </w:tr>
    </w:tbl>
    <w:p w:rsidR="00A74A1C" w:rsidRPr="004B0501" w:rsidRDefault="00A74A1C" w:rsidP="00684296"/>
    <w:p w:rsidR="00A74A1C" w:rsidRPr="00F96FEB" w:rsidRDefault="006B5BC8" w:rsidP="00684296">
      <w:pPr>
        <w:pStyle w:val="Style6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II. </w:t>
      </w:r>
      <w:r w:rsidR="00A74A1C" w:rsidRPr="00F96FEB">
        <w:rPr>
          <w:rStyle w:val="FontStyle25"/>
          <w:sz w:val="20"/>
          <w:szCs w:val="20"/>
        </w:rPr>
        <w:t>Maßnahmen zur Frauenförderung und/oder zur Förderung der Vereinbarkeit von Beruf und Familie</w:t>
      </w:r>
    </w:p>
    <w:p w:rsidR="00A74A1C" w:rsidRDefault="00A74A1C" w:rsidP="00684296">
      <w:pPr>
        <w:pStyle w:val="Style4"/>
        <w:widowControl/>
        <w:spacing w:line="240" w:lineRule="auto"/>
        <w:rPr>
          <w:sz w:val="20"/>
          <w:szCs w:val="20"/>
        </w:rPr>
      </w:pPr>
    </w:p>
    <w:p w:rsidR="00A74A1C" w:rsidRPr="00F96FEB" w:rsidRDefault="00A74A1C" w:rsidP="00684296">
      <w:pPr>
        <w:pStyle w:val="Style4"/>
        <w:widowControl/>
        <w:spacing w:before="53" w:line="240" w:lineRule="auto"/>
        <w:rPr>
          <w:rStyle w:val="FontStyle26"/>
          <w:sz w:val="20"/>
          <w:szCs w:val="20"/>
        </w:rPr>
      </w:pPr>
      <w:r w:rsidRPr="00F96FEB">
        <w:rPr>
          <w:rStyle w:val="FontStyle26"/>
          <w:sz w:val="20"/>
          <w:szCs w:val="20"/>
        </w:rPr>
        <w:t>Ich/Wir verpflichte(n) mich/uns zur Durchführung oder Einleitung folgender Maßnahme(n) gemäß § 4 Absatz 1 LGV:</w:t>
      </w:r>
    </w:p>
    <w:p w:rsidR="00A74A1C" w:rsidRDefault="00A74A1C" w:rsidP="00684296">
      <w:pPr>
        <w:spacing w:after="230"/>
        <w:jc w:val="both"/>
        <w:rPr>
          <w:sz w:val="2"/>
          <w:szCs w:val="2"/>
        </w:rPr>
      </w:pPr>
    </w:p>
    <w:tbl>
      <w:tblPr>
        <w:tblW w:w="9781" w:type="dxa"/>
        <w:tblInd w:w="-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505"/>
        <w:gridCol w:w="708"/>
      </w:tblGrid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Umsetzung eines qualifizierten Frauenförderplans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492448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ind w:left="10" w:hanging="10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verbindliche Zielvorgaben zur Erhöhung des Frauenanteils an den Beschäftigten in allen Funktionsebenen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Erhöhung des Anteils der weiblichen Beschäftigten in gehobenen und Leitungspositionen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Erhöhung des Anteils der Vergabe von Ausbildungsplätzen an Bewerberinnen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Einsetzung einer Frauenbeauftragten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A74A1C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A1C" w:rsidRPr="001341D9" w:rsidRDefault="00A74A1C" w:rsidP="00684296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A74A1C" w:rsidP="00203567">
            <w:pPr>
              <w:pStyle w:val="Style14"/>
              <w:widowControl/>
              <w:spacing w:line="240" w:lineRule="auto"/>
              <w:ind w:left="10" w:hanging="10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 xml:space="preserve">Überprüfung der Entgeltgleichheit </w:t>
            </w:r>
            <w:r>
              <w:rPr>
                <w:rStyle w:val="FontStyle24"/>
                <w:sz w:val="20"/>
                <w:szCs w:val="20"/>
              </w:rPr>
              <w:t>bei den Leistungsempfangenden</w:t>
            </w:r>
            <w:r w:rsidRPr="001341D9">
              <w:rPr>
                <w:rStyle w:val="FontStyle24"/>
                <w:sz w:val="20"/>
                <w:szCs w:val="20"/>
              </w:rPr>
              <w:t xml:space="preserve"> mit Hilfe anerkannter und geeigneter Instrumente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A1C" w:rsidRPr="00403641" w:rsidRDefault="00A74A1C" w:rsidP="00684296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</w:tbl>
    <w:p w:rsidR="00A74A1C" w:rsidRDefault="00A74A1C" w:rsidP="00684296">
      <w:pPr>
        <w:jc w:val="both"/>
      </w:pPr>
    </w:p>
    <w:p w:rsidR="00203567" w:rsidRPr="00203567" w:rsidRDefault="00203567" w:rsidP="00684296">
      <w:pPr>
        <w:jc w:val="both"/>
      </w:pPr>
      <w:r w:rsidRPr="00203567">
        <w:rPr>
          <w:vertAlign w:val="superscript"/>
        </w:rPr>
        <w:t xml:space="preserve">1 </w:t>
      </w:r>
      <w:r>
        <w:t>Bei der Feststellung der Beschäftigtenzahl ist § 23 Absatz 1 Satz 4 des Kündigungsschutzgesetzes zu berücksichtigen.</w:t>
      </w:r>
    </w:p>
    <w:tbl>
      <w:tblPr>
        <w:tblW w:w="9781" w:type="dxa"/>
        <w:tblInd w:w="-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505"/>
        <w:gridCol w:w="708"/>
      </w:tblGrid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left="5" w:hanging="5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spezielle Bildungsmaßnahmen nur für Frauen, die zur Erreichung qualifizierter Positionen befähigen sollen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Bereitstellung der Plätze bei sonstigen Bildungsmaßnahmen für Frauen zumindest entsprechend ihrem Anteil an den Beschäftigten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 xml:space="preserve">Bereitstellung der Plätze </w:t>
            </w:r>
            <w:r>
              <w:rPr>
                <w:rStyle w:val="FontStyle24"/>
                <w:sz w:val="20"/>
                <w:szCs w:val="20"/>
              </w:rPr>
              <w:t>bei externen, vom Leistungsempfangenden</w:t>
            </w:r>
            <w:r w:rsidRPr="001341D9">
              <w:rPr>
                <w:rStyle w:val="FontStyle24"/>
                <w:sz w:val="20"/>
                <w:szCs w:val="20"/>
              </w:rPr>
              <w:t xml:space="preserve"> finanzierte</w:t>
            </w:r>
            <w:r>
              <w:rPr>
                <w:rStyle w:val="FontStyle24"/>
                <w:sz w:val="20"/>
                <w:szCs w:val="20"/>
              </w:rPr>
              <w:t>n</w:t>
            </w:r>
            <w:r w:rsidRPr="001341D9">
              <w:rPr>
                <w:rStyle w:val="FontStyle24"/>
                <w:sz w:val="20"/>
                <w:szCs w:val="20"/>
              </w:rPr>
              <w:t xml:space="preserve"> Bildungsmaßnahmen für Frauen zumindest entsprechend ihrem Anteil an den Beschäftigten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bevorzugte Berücksichtigung von Frauen beim beruflichen Aufstieg nach erfolgreichem Abschluss einer in</w:t>
            </w:r>
            <w:r>
              <w:rPr>
                <w:rStyle w:val="FontStyle24"/>
                <w:sz w:val="20"/>
                <w:szCs w:val="20"/>
              </w:rPr>
              <w:t>- oder externen</w:t>
            </w:r>
            <w:r w:rsidRPr="001341D9">
              <w:rPr>
                <w:rStyle w:val="FontStyle24"/>
                <w:sz w:val="20"/>
                <w:szCs w:val="20"/>
              </w:rPr>
              <w:t xml:space="preserve"> Bildungsmaßnahme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Angebot flexibler, den individuellen Bedürfnissen entsprechender Gestaltung der Arbeitszeit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Angebot alternierender Telearbeit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Kontakthalteangebote, Möglichkeit zur Teilnahme an Fortbildung</w:t>
            </w:r>
            <w:r>
              <w:rPr>
                <w:rStyle w:val="FontStyle24"/>
                <w:sz w:val="20"/>
                <w:szCs w:val="20"/>
              </w:rPr>
              <w:t>en</w:t>
            </w:r>
            <w:r w:rsidRPr="001341D9">
              <w:rPr>
                <w:rStyle w:val="FontStyle24"/>
                <w:sz w:val="20"/>
                <w:szCs w:val="20"/>
              </w:rPr>
              <w:t>, zu Vertretungseinsätzen und Rückkehrvereinbarungen für Beschäftigte in Elternzeit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left="11" w:hanging="11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 xml:space="preserve">Bereitstellung </w:t>
            </w:r>
            <w:r>
              <w:rPr>
                <w:rStyle w:val="FontStyle24"/>
                <w:sz w:val="20"/>
                <w:szCs w:val="20"/>
              </w:rPr>
              <w:t xml:space="preserve">in- </w:t>
            </w:r>
            <w:r w:rsidRPr="001341D9">
              <w:rPr>
                <w:rStyle w:val="FontStyle24"/>
                <w:sz w:val="20"/>
                <w:szCs w:val="20"/>
              </w:rPr>
              <w:t>oder externer Kinderbetreuung, auch für Arbeitszeiten außerhalb der üblichen Öffnungszeit der regulären Kinderbetreuung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19.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left="11" w:hanging="11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20.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left="11" w:hanging="11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Umwandlung geringfügiger Beschäftigungsverhältnisse in mindestens Teilzeitarbeitsplätze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  <w:tr w:rsidR="00203567" w:rsidTr="00232CA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tabs>
                <w:tab w:val="decimal" w:pos="329"/>
              </w:tabs>
              <w:spacing w:line="240" w:lineRule="auto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21.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567" w:rsidRPr="001341D9" w:rsidRDefault="00203567" w:rsidP="00F626CC">
            <w:pPr>
              <w:pStyle w:val="Style14"/>
              <w:widowControl/>
              <w:spacing w:line="240" w:lineRule="auto"/>
              <w:ind w:left="10" w:hanging="10"/>
              <w:jc w:val="both"/>
              <w:rPr>
                <w:rStyle w:val="FontStyle24"/>
                <w:sz w:val="20"/>
                <w:szCs w:val="20"/>
              </w:rPr>
            </w:pPr>
            <w:r w:rsidRPr="001341D9">
              <w:rPr>
                <w:rStyle w:val="FontStyle24"/>
                <w:sz w:val="20"/>
                <w:szCs w:val="20"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567" w:rsidRPr="00403641" w:rsidRDefault="00203567" w:rsidP="00F626CC">
            <w:pPr>
              <w:pStyle w:val="Style8"/>
              <w:widowControl/>
              <w:jc w:val="center"/>
              <w:rPr>
                <w:rStyle w:val="FontStyle23"/>
                <w:position w:val="-4"/>
                <w:sz w:val="20"/>
                <w:szCs w:val="20"/>
              </w:rPr>
            </w:pPr>
            <w:r w:rsidRPr="00403641">
              <w:rPr>
                <w:rStyle w:val="FontStyle2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1">
              <w:rPr>
                <w:rStyle w:val="FontStyle20"/>
                <w:sz w:val="20"/>
                <w:szCs w:val="20"/>
              </w:rPr>
              <w:instrText xml:space="preserve"> FORMCHECKBOX </w:instrText>
            </w:r>
            <w:r w:rsidR="00E41E51">
              <w:rPr>
                <w:rStyle w:val="FontStyle20"/>
                <w:sz w:val="20"/>
                <w:szCs w:val="20"/>
              </w:rPr>
            </w:r>
            <w:r w:rsidR="00E41E51">
              <w:rPr>
                <w:rStyle w:val="FontStyle20"/>
                <w:sz w:val="20"/>
                <w:szCs w:val="20"/>
              </w:rPr>
              <w:fldChar w:fldCharType="separate"/>
            </w:r>
            <w:r w:rsidRPr="00403641">
              <w:rPr>
                <w:rStyle w:val="FontStyle20"/>
                <w:sz w:val="20"/>
                <w:szCs w:val="20"/>
              </w:rPr>
              <w:fldChar w:fldCharType="end"/>
            </w:r>
          </w:p>
        </w:tc>
      </w:tr>
    </w:tbl>
    <w:p w:rsidR="00203567" w:rsidRDefault="00203567" w:rsidP="00203567">
      <w:pPr>
        <w:jc w:val="both"/>
      </w:pPr>
    </w:p>
    <w:p w:rsidR="00203567" w:rsidRDefault="00232CA9" w:rsidP="00684296">
      <w:pPr>
        <w:jc w:val="both"/>
        <w:rPr>
          <w:b/>
        </w:rPr>
      </w:pPr>
      <w:r w:rsidRPr="00232CA9">
        <w:rPr>
          <w:b/>
        </w:rPr>
        <w:t>III. (Erforderlichenfalls anzugeben) Antrag zur Befreiung von der Verpflichtung zur Durchführung von Maßnahmen zur Frauenförderung und/oder zur Förderung der Vereinbarkeit von Beruf und Familie</w:t>
      </w:r>
    </w:p>
    <w:p w:rsidR="00232CA9" w:rsidRDefault="00232CA9" w:rsidP="00684296">
      <w:pPr>
        <w:jc w:val="both"/>
        <w:rPr>
          <w:b/>
        </w:rPr>
      </w:pPr>
    </w:p>
    <w:p w:rsidR="00232CA9" w:rsidRDefault="00232CA9" w:rsidP="00684296">
      <w:pPr>
        <w:jc w:val="both"/>
      </w:pPr>
      <w:r>
        <w:t>Von der Verpflichtung zur Durchführung von den unter II. aufgeführten Maßnahmen beantrage</w:t>
      </w:r>
      <w:r w:rsidR="00492448">
        <w:t>(n)</w:t>
      </w:r>
      <w:r>
        <w:t xml:space="preserve"> ich/wir die Befreiung, da die Beschäftigung von Männern aus rechtlichen oder tatsächlichen Gründen aus nachfolgenden Gründen unabdingbar ist:</w:t>
      </w:r>
    </w:p>
    <w:bookmarkStart w:id="8" w:name="Text2"/>
    <w:p w:rsidR="00CF0FEC" w:rsidRDefault="00C718B4" w:rsidP="00492448">
      <w:pPr>
        <w:framePr w:w="9765" w:h="2325" w:hSpace="142" w:wrap="around" w:vAnchor="text" w:hAnchor="page" w:x="1328" w:y="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32CA9" w:rsidRDefault="00232CA9" w:rsidP="00684296">
      <w:pPr>
        <w:jc w:val="both"/>
      </w:pPr>
      <w:r>
        <w:t>Begründung:</w:t>
      </w:r>
    </w:p>
    <w:p w:rsidR="00232CA9" w:rsidRDefault="00232CA9" w:rsidP="00684296">
      <w:pPr>
        <w:jc w:val="both"/>
      </w:pPr>
    </w:p>
    <w:p w:rsidR="00232CA9" w:rsidRDefault="00232CA9" w:rsidP="00684296">
      <w:pPr>
        <w:jc w:val="both"/>
      </w:pPr>
      <w:r>
        <w:t>Mir/uns ist bekannt, dass Falschangaben im Rahmen der Erklärung oder die Nichterfüllung der Auflage gemäß § 3 Absatz 1 LGV zum Widerruf oder zur Rücknahme der gewährten Leistung führen können.</w:t>
      </w:r>
    </w:p>
    <w:p w:rsidR="00232CA9" w:rsidRDefault="00232CA9" w:rsidP="00684296">
      <w:pPr>
        <w:jc w:val="both"/>
      </w:pPr>
    </w:p>
    <w:p w:rsidR="00232CA9" w:rsidRDefault="00232CA9" w:rsidP="00684296">
      <w:pPr>
        <w:jc w:val="both"/>
      </w:pPr>
    </w:p>
    <w:bookmarkStart w:id="9" w:name="Text3"/>
    <w:p w:rsidR="00232CA9" w:rsidRDefault="00C718B4" w:rsidP="00CF0FEC">
      <w:pPr>
        <w:framePr w:w="2552" w:h="198" w:hSpace="142" w:wrap="around" w:vAnchor="text" w:hAnchor="page" w:x="1419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bookmarkStart w:id="10" w:name="Text4"/>
    <w:p w:rsidR="00232CA9" w:rsidRDefault="00C718B4" w:rsidP="00C718B4">
      <w:pPr>
        <w:framePr w:w="2835" w:h="198" w:hSpace="142" w:wrap="around" w:vAnchor="text" w:hAnchor="page" w:x="431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32CA9" w:rsidRDefault="00232CA9" w:rsidP="00684296">
      <w:pPr>
        <w:jc w:val="both"/>
      </w:pPr>
    </w:p>
    <w:p w:rsidR="00232CA9" w:rsidRDefault="00C718B4" w:rsidP="00C718B4">
      <w:pPr>
        <w:jc w:val="both"/>
      </w:pPr>
      <w:r>
        <w:t>________________________</w:t>
      </w:r>
      <w:r w:rsidR="00CF0FEC">
        <w:t>_____</w:t>
      </w:r>
    </w:p>
    <w:p w:rsidR="00C718B4" w:rsidRDefault="00232CA9" w:rsidP="00684296">
      <w:pPr>
        <w:jc w:val="both"/>
        <w:rPr>
          <w:sz w:val="18"/>
          <w:szCs w:val="18"/>
        </w:rPr>
      </w:pPr>
      <w:r w:rsidRPr="00CF0FEC">
        <w:rPr>
          <w:sz w:val="18"/>
          <w:szCs w:val="18"/>
        </w:rPr>
        <w:t>Ort, Datum</w:t>
      </w:r>
      <w:r w:rsidRPr="00CF0FEC">
        <w:rPr>
          <w:sz w:val="18"/>
          <w:szCs w:val="18"/>
        </w:rPr>
        <w:tab/>
      </w:r>
      <w:r w:rsidRPr="00CF0FEC">
        <w:rPr>
          <w:sz w:val="18"/>
          <w:szCs w:val="18"/>
        </w:rPr>
        <w:tab/>
      </w:r>
      <w:r w:rsidRPr="00CF0FEC">
        <w:rPr>
          <w:sz w:val="18"/>
          <w:szCs w:val="18"/>
        </w:rPr>
        <w:tab/>
        <w:t>Name des Unterzeichners</w:t>
      </w:r>
      <w:r w:rsidR="00C718B4">
        <w:rPr>
          <w:sz w:val="18"/>
          <w:szCs w:val="18"/>
        </w:rPr>
        <w:tab/>
      </w:r>
      <w:r w:rsidR="00C718B4">
        <w:rPr>
          <w:sz w:val="18"/>
          <w:szCs w:val="18"/>
        </w:rPr>
        <w:tab/>
        <w:t xml:space="preserve">      Rechtsv</w:t>
      </w:r>
      <w:r w:rsidR="00CF0FEC" w:rsidRPr="00CF0FEC">
        <w:rPr>
          <w:sz w:val="18"/>
          <w:szCs w:val="18"/>
        </w:rPr>
        <w:t xml:space="preserve">erbindliche Unterschrift </w:t>
      </w:r>
    </w:p>
    <w:p w:rsidR="00232CA9" w:rsidRPr="00CF0FEC" w:rsidRDefault="00C718B4" w:rsidP="00C718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CF0FEC" w:rsidRPr="00CF0FEC">
        <w:rPr>
          <w:sz w:val="18"/>
          <w:szCs w:val="18"/>
        </w:rPr>
        <w:t>Firmenstempel</w:t>
      </w:r>
    </w:p>
    <w:sectPr w:rsidR="00232CA9" w:rsidRPr="00CF0FEC" w:rsidSect="00492448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79" w:rsidRDefault="00757779" w:rsidP="00A74A1C">
      <w:r>
        <w:separator/>
      </w:r>
    </w:p>
  </w:endnote>
  <w:endnote w:type="continuationSeparator" w:id="0">
    <w:p w:rsidR="00757779" w:rsidRDefault="00757779" w:rsidP="00A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FEC" w:rsidRDefault="00CF0FEC">
    <w:pPr>
      <w:pStyle w:val="Fuzeile"/>
      <w:jc w:val="right"/>
    </w:pPr>
    <w:r>
      <w:t xml:space="preserve">Seite </w:t>
    </w:r>
    <w:r w:rsidRPr="00CF0FEC">
      <w:rPr>
        <w:bCs/>
        <w:sz w:val="24"/>
        <w:szCs w:val="24"/>
      </w:rPr>
      <w:fldChar w:fldCharType="begin"/>
    </w:r>
    <w:r w:rsidRPr="00CF0FEC">
      <w:rPr>
        <w:bCs/>
      </w:rPr>
      <w:instrText>PAGE</w:instrText>
    </w:r>
    <w:r w:rsidRPr="00CF0FEC">
      <w:rPr>
        <w:bCs/>
        <w:sz w:val="24"/>
        <w:szCs w:val="24"/>
      </w:rPr>
      <w:fldChar w:fldCharType="separate"/>
    </w:r>
    <w:r w:rsidR="004D0AE4">
      <w:rPr>
        <w:bCs/>
        <w:noProof/>
      </w:rPr>
      <w:t>1</w:t>
    </w:r>
    <w:r w:rsidRPr="00CF0FEC">
      <w:rPr>
        <w:bCs/>
        <w:sz w:val="24"/>
        <w:szCs w:val="24"/>
      </w:rPr>
      <w:fldChar w:fldCharType="end"/>
    </w:r>
    <w:r>
      <w:t xml:space="preserve"> von </w:t>
    </w:r>
    <w:r w:rsidRPr="00CF0FEC">
      <w:rPr>
        <w:bCs/>
        <w:sz w:val="24"/>
        <w:szCs w:val="24"/>
      </w:rPr>
      <w:fldChar w:fldCharType="begin"/>
    </w:r>
    <w:r w:rsidRPr="00CF0FEC">
      <w:rPr>
        <w:bCs/>
      </w:rPr>
      <w:instrText>NUMPAGES</w:instrText>
    </w:r>
    <w:r w:rsidRPr="00CF0FEC">
      <w:rPr>
        <w:bCs/>
        <w:sz w:val="24"/>
        <w:szCs w:val="24"/>
      </w:rPr>
      <w:fldChar w:fldCharType="separate"/>
    </w:r>
    <w:r w:rsidR="004D0AE4">
      <w:rPr>
        <w:bCs/>
        <w:noProof/>
      </w:rPr>
      <w:t>2</w:t>
    </w:r>
    <w:r w:rsidRPr="00CF0FEC">
      <w:rPr>
        <w:bCs/>
        <w:sz w:val="24"/>
        <w:szCs w:val="24"/>
      </w:rPr>
      <w:fldChar w:fldCharType="end"/>
    </w:r>
  </w:p>
  <w:p w:rsidR="00CF0FEC" w:rsidRDefault="00CF0F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79" w:rsidRDefault="00757779" w:rsidP="00A74A1C">
      <w:r>
        <w:separator/>
      </w:r>
    </w:p>
  </w:footnote>
  <w:footnote w:type="continuationSeparator" w:id="0">
    <w:p w:rsidR="00757779" w:rsidRDefault="00757779" w:rsidP="00A7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1C" w:rsidRDefault="00830609">
    <w:pPr>
      <w:pStyle w:val="Kopfzeile"/>
    </w:pPr>
    <w:r>
      <w:tab/>
    </w:r>
    <w:r>
      <w:tab/>
    </w:r>
    <w:r w:rsidR="00E41E51">
      <w:rPr>
        <w:noProof/>
      </w:rPr>
      <w:drawing>
        <wp:inline distT="0" distB="0" distL="0" distR="0">
          <wp:extent cx="1661964" cy="431007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ktefonds_Urbane_Prax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54" cy="44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A1C" w:rsidRDefault="00A74A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540"/>
    <w:multiLevelType w:val="hybridMultilevel"/>
    <w:tmpl w:val="5A3E80E2"/>
    <w:lvl w:ilvl="0" w:tplc="16065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933"/>
    <w:multiLevelType w:val="hybridMultilevel"/>
    <w:tmpl w:val="CCE02328"/>
    <w:lvl w:ilvl="0" w:tplc="99A86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9106B2"/>
    <w:multiLevelType w:val="hybridMultilevel"/>
    <w:tmpl w:val="CB7E54BE"/>
    <w:lvl w:ilvl="0" w:tplc="99A86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1941"/>
    <w:multiLevelType w:val="hybridMultilevel"/>
    <w:tmpl w:val="F48098AC"/>
    <w:lvl w:ilvl="0" w:tplc="BADE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C"/>
    <w:rsid w:val="00203567"/>
    <w:rsid w:val="00204FF7"/>
    <w:rsid w:val="002142B0"/>
    <w:rsid w:val="00232CA9"/>
    <w:rsid w:val="002E65BE"/>
    <w:rsid w:val="00385403"/>
    <w:rsid w:val="00387AB3"/>
    <w:rsid w:val="0048154E"/>
    <w:rsid w:val="00492448"/>
    <w:rsid w:val="00493CE2"/>
    <w:rsid w:val="00496357"/>
    <w:rsid w:val="004B367F"/>
    <w:rsid w:val="004C3279"/>
    <w:rsid w:val="004D0AE4"/>
    <w:rsid w:val="005D124A"/>
    <w:rsid w:val="005D1C58"/>
    <w:rsid w:val="005D3018"/>
    <w:rsid w:val="006757BD"/>
    <w:rsid w:val="00684296"/>
    <w:rsid w:val="006B5BC8"/>
    <w:rsid w:val="00757779"/>
    <w:rsid w:val="00757A38"/>
    <w:rsid w:val="007748AB"/>
    <w:rsid w:val="00830609"/>
    <w:rsid w:val="00886F1A"/>
    <w:rsid w:val="008E10CE"/>
    <w:rsid w:val="00916081"/>
    <w:rsid w:val="009C1FA4"/>
    <w:rsid w:val="009D5A94"/>
    <w:rsid w:val="00A26E29"/>
    <w:rsid w:val="00A74A1C"/>
    <w:rsid w:val="00A94A96"/>
    <w:rsid w:val="00C718B4"/>
    <w:rsid w:val="00CB6227"/>
    <w:rsid w:val="00CE0D2A"/>
    <w:rsid w:val="00CF0FEC"/>
    <w:rsid w:val="00D36873"/>
    <w:rsid w:val="00DF3E8C"/>
    <w:rsid w:val="00E4081D"/>
    <w:rsid w:val="00E41E51"/>
    <w:rsid w:val="00EB0C48"/>
    <w:rsid w:val="00EB0E8B"/>
    <w:rsid w:val="00F626CC"/>
    <w:rsid w:val="00F96FEB"/>
    <w:rsid w:val="00FB28DE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522EBA7-27EA-4780-A0C2-9325BDE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FA4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A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1FA4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1FA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1FA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1FA4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1FA4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1FA4"/>
    <w:pPr>
      <w:outlineLvl w:val="6"/>
    </w:pPr>
    <w:rPr>
      <w:b/>
      <w:bCs/>
      <w:i/>
      <w:iCs/>
      <w:color w:val="5A5A5A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1FA4"/>
    <w:pPr>
      <w:outlineLvl w:val="7"/>
    </w:pPr>
    <w:rPr>
      <w:b/>
      <w:bCs/>
      <w:color w:val="7F7F7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1FA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C1F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9C1F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C1F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9C1F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9C1F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9C1F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9C1FA4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semiHidden/>
    <w:rsid w:val="009C1FA4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semiHidden/>
    <w:rsid w:val="009C1F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C1F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9C1F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9C1F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9C1FA4"/>
    <w:rPr>
      <w:b/>
      <w:bCs/>
    </w:rPr>
  </w:style>
  <w:style w:type="character" w:styleId="Hervorhebung">
    <w:name w:val="Emphasis"/>
    <w:uiPriority w:val="20"/>
    <w:qFormat/>
    <w:rsid w:val="009C1F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9C1FA4"/>
  </w:style>
  <w:style w:type="paragraph" w:styleId="Listenabsatz">
    <w:name w:val="List Paragraph"/>
    <w:basedOn w:val="Standard"/>
    <w:uiPriority w:val="34"/>
    <w:qFormat/>
    <w:rsid w:val="009C1FA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C1FA4"/>
    <w:rPr>
      <w:i/>
      <w:iCs/>
      <w:szCs w:val="20"/>
    </w:rPr>
  </w:style>
  <w:style w:type="character" w:customStyle="1" w:styleId="ZitatZchn">
    <w:name w:val="Zitat Zchn"/>
    <w:link w:val="Zitat"/>
    <w:uiPriority w:val="29"/>
    <w:rsid w:val="009C1FA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1F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Cs w:val="20"/>
    </w:rPr>
  </w:style>
  <w:style w:type="character" w:customStyle="1" w:styleId="IntensivesZitatZchn">
    <w:name w:val="Intensives Zitat Zchn"/>
    <w:link w:val="IntensivesZitat"/>
    <w:uiPriority w:val="30"/>
    <w:rsid w:val="009C1FA4"/>
    <w:rPr>
      <w:i/>
      <w:iCs/>
    </w:rPr>
  </w:style>
  <w:style w:type="character" w:styleId="SchwacheHervorhebung">
    <w:name w:val="Subtle Emphasis"/>
    <w:uiPriority w:val="19"/>
    <w:qFormat/>
    <w:rsid w:val="009C1FA4"/>
    <w:rPr>
      <w:i/>
      <w:iCs/>
    </w:rPr>
  </w:style>
  <w:style w:type="character" w:styleId="IntensiveHervorhebung">
    <w:name w:val="Intense Emphasis"/>
    <w:uiPriority w:val="21"/>
    <w:qFormat/>
    <w:rsid w:val="009C1FA4"/>
    <w:rPr>
      <w:b/>
      <w:bCs/>
      <w:i/>
      <w:iCs/>
    </w:rPr>
  </w:style>
  <w:style w:type="character" w:styleId="SchwacherVerweis">
    <w:name w:val="Subtle Reference"/>
    <w:uiPriority w:val="31"/>
    <w:qFormat/>
    <w:rsid w:val="009C1FA4"/>
    <w:rPr>
      <w:smallCaps/>
    </w:rPr>
  </w:style>
  <w:style w:type="character" w:styleId="IntensiverVerweis">
    <w:name w:val="Intense Reference"/>
    <w:uiPriority w:val="32"/>
    <w:qFormat/>
    <w:rsid w:val="009C1FA4"/>
    <w:rPr>
      <w:b/>
      <w:bCs/>
      <w:smallCaps/>
    </w:rPr>
  </w:style>
  <w:style w:type="character" w:styleId="Buchtitel">
    <w:name w:val="Book Title"/>
    <w:uiPriority w:val="33"/>
    <w:qFormat/>
    <w:rsid w:val="009C1F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1FA4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5D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4A1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Standard"/>
    <w:rsid w:val="00A74A1C"/>
    <w:pPr>
      <w:widowControl w:val="0"/>
      <w:autoSpaceDE w:val="0"/>
      <w:autoSpaceDN w:val="0"/>
      <w:adjustRightInd w:val="0"/>
      <w:spacing w:line="286" w:lineRule="exact"/>
      <w:jc w:val="both"/>
    </w:pPr>
    <w:rPr>
      <w:rFonts w:eastAsia="Times New Roman"/>
      <w:sz w:val="24"/>
      <w:szCs w:val="24"/>
      <w:lang w:eastAsia="de-DE"/>
    </w:rPr>
  </w:style>
  <w:style w:type="character" w:customStyle="1" w:styleId="FontStyle20">
    <w:name w:val="Font Style20"/>
    <w:rsid w:val="00A74A1C"/>
    <w:rPr>
      <w:rFonts w:ascii="Arial" w:hAnsi="Arial" w:cs="Arial"/>
      <w:color w:val="000000"/>
      <w:sz w:val="48"/>
      <w:szCs w:val="48"/>
    </w:rPr>
  </w:style>
  <w:style w:type="character" w:customStyle="1" w:styleId="FontStyle25">
    <w:name w:val="Font Style25"/>
    <w:rsid w:val="00A74A1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rsid w:val="00A74A1C"/>
    <w:rPr>
      <w:rFonts w:ascii="Arial" w:hAnsi="Arial" w:cs="Arial"/>
      <w:color w:val="000000"/>
      <w:sz w:val="22"/>
      <w:szCs w:val="22"/>
    </w:rPr>
  </w:style>
  <w:style w:type="paragraph" w:customStyle="1" w:styleId="Style6">
    <w:name w:val="Style6"/>
    <w:basedOn w:val="Standard"/>
    <w:next w:val="Standard"/>
    <w:rsid w:val="00A74A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yle8">
    <w:name w:val="Style8"/>
    <w:basedOn w:val="Standard"/>
    <w:rsid w:val="00A74A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de-DE"/>
    </w:rPr>
  </w:style>
  <w:style w:type="paragraph" w:customStyle="1" w:styleId="Style14">
    <w:name w:val="Style14"/>
    <w:basedOn w:val="Standard"/>
    <w:rsid w:val="00A74A1C"/>
    <w:pPr>
      <w:widowControl w:val="0"/>
      <w:autoSpaceDE w:val="0"/>
      <w:autoSpaceDN w:val="0"/>
      <w:adjustRightInd w:val="0"/>
      <w:spacing w:line="240" w:lineRule="exact"/>
    </w:pPr>
    <w:rPr>
      <w:rFonts w:eastAsia="Times New Roman"/>
      <w:sz w:val="24"/>
      <w:szCs w:val="24"/>
      <w:lang w:eastAsia="de-DE"/>
    </w:rPr>
  </w:style>
  <w:style w:type="character" w:customStyle="1" w:styleId="FontStyle23">
    <w:name w:val="Font Style23"/>
    <w:rsid w:val="00A74A1C"/>
    <w:rPr>
      <w:rFonts w:ascii="Arial" w:hAnsi="Arial" w:cs="Arial"/>
      <w:color w:val="000000"/>
      <w:sz w:val="42"/>
      <w:szCs w:val="42"/>
    </w:rPr>
  </w:style>
  <w:style w:type="character" w:customStyle="1" w:styleId="FontStyle24">
    <w:name w:val="Font Style24"/>
    <w:rsid w:val="00A74A1C"/>
    <w:rPr>
      <w:rFonts w:ascii="Arial" w:hAnsi="Arial" w:cs="Arial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4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A1C"/>
  </w:style>
  <w:style w:type="paragraph" w:styleId="Fuzeile">
    <w:name w:val="footer"/>
    <w:basedOn w:val="Standard"/>
    <w:link w:val="FuzeileZchn"/>
    <w:uiPriority w:val="99"/>
    <w:unhideWhenUsed/>
    <w:rsid w:val="00A74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A027-C39A-49C8-8B0A-69E3D79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4965</Characters>
  <Application>Microsoft Office Word</Application>
  <DocSecurity>0</DocSecurity>
  <Lines>137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Klapstein</dc:creator>
  <cp:keywords/>
  <cp:lastModifiedBy>Mandana Nazeri</cp:lastModifiedBy>
  <cp:revision>3</cp:revision>
  <dcterms:created xsi:type="dcterms:W3CDTF">2021-03-16T10:40:00Z</dcterms:created>
  <dcterms:modified xsi:type="dcterms:W3CDTF">2021-03-16T10:52:00Z</dcterms:modified>
</cp:coreProperties>
</file>